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2E" w:rsidRDefault="00FD52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proofErr w:type="gramStart"/>
      <w:r>
        <w:rPr>
          <w:b/>
          <w:sz w:val="28"/>
          <w:szCs w:val="28"/>
        </w:rPr>
        <w:t>Vendor  List</w:t>
      </w:r>
      <w:proofErr w:type="gramEnd"/>
    </w:p>
    <w:p w:rsidR="00FD52D3" w:rsidRDefault="00FD52D3">
      <w:pPr>
        <w:rPr>
          <w:b/>
          <w:sz w:val="28"/>
          <w:szCs w:val="28"/>
        </w:rPr>
      </w:pPr>
    </w:p>
    <w:p w:rsidR="00FD52D3" w:rsidRDefault="00FD52D3">
      <w:pPr>
        <w:rPr>
          <w:sz w:val="24"/>
          <w:szCs w:val="24"/>
        </w:rPr>
      </w:pPr>
      <w:r>
        <w:rPr>
          <w:sz w:val="24"/>
          <w:szCs w:val="24"/>
        </w:rPr>
        <w:t>Amazon</w:t>
      </w:r>
    </w:p>
    <w:p w:rsidR="00FD52D3" w:rsidRDefault="00FD52D3">
      <w:pPr>
        <w:rPr>
          <w:sz w:val="24"/>
          <w:szCs w:val="24"/>
        </w:rPr>
      </w:pPr>
      <w:r>
        <w:rPr>
          <w:sz w:val="24"/>
          <w:szCs w:val="24"/>
        </w:rPr>
        <w:t>Bass Security</w:t>
      </w:r>
    </w:p>
    <w:p w:rsidR="00FD52D3" w:rsidRDefault="00FD52D3">
      <w:pPr>
        <w:rPr>
          <w:sz w:val="24"/>
          <w:szCs w:val="24"/>
        </w:rPr>
      </w:pPr>
      <w:r>
        <w:rPr>
          <w:sz w:val="24"/>
          <w:szCs w:val="24"/>
        </w:rPr>
        <w:t>Cleveland Plumbing Supply</w:t>
      </w:r>
    </w:p>
    <w:p w:rsidR="00FD52D3" w:rsidRDefault="00FD52D3">
      <w:pPr>
        <w:rPr>
          <w:sz w:val="24"/>
          <w:szCs w:val="24"/>
        </w:rPr>
      </w:pPr>
      <w:r>
        <w:rPr>
          <w:sz w:val="24"/>
          <w:szCs w:val="24"/>
        </w:rPr>
        <w:t>Fast-Keys</w:t>
      </w:r>
    </w:p>
    <w:p w:rsidR="00FD52D3" w:rsidRDefault="00FD52D3">
      <w:pPr>
        <w:rPr>
          <w:sz w:val="24"/>
          <w:szCs w:val="24"/>
        </w:rPr>
      </w:pPr>
      <w:r>
        <w:rPr>
          <w:sz w:val="24"/>
          <w:szCs w:val="24"/>
        </w:rPr>
        <w:t>Fast Signs</w:t>
      </w:r>
    </w:p>
    <w:p w:rsidR="00FD52D3" w:rsidRDefault="00FD52D3">
      <w:pPr>
        <w:rPr>
          <w:sz w:val="24"/>
          <w:szCs w:val="24"/>
        </w:rPr>
      </w:pPr>
      <w:r>
        <w:rPr>
          <w:sz w:val="24"/>
          <w:szCs w:val="24"/>
        </w:rPr>
        <w:t>Global</w:t>
      </w:r>
    </w:p>
    <w:p w:rsidR="00FD52D3" w:rsidRDefault="00FD52D3">
      <w:pPr>
        <w:rPr>
          <w:sz w:val="24"/>
          <w:szCs w:val="24"/>
        </w:rPr>
      </w:pPr>
      <w:r>
        <w:rPr>
          <w:sz w:val="24"/>
          <w:szCs w:val="24"/>
        </w:rPr>
        <w:t>Grainger</w:t>
      </w:r>
    </w:p>
    <w:p w:rsidR="00FD52D3" w:rsidRDefault="00FD52D3">
      <w:pPr>
        <w:rPr>
          <w:sz w:val="24"/>
          <w:szCs w:val="24"/>
        </w:rPr>
      </w:pPr>
      <w:r>
        <w:rPr>
          <w:sz w:val="24"/>
          <w:szCs w:val="24"/>
        </w:rPr>
        <w:t>HD Supply</w:t>
      </w:r>
    </w:p>
    <w:p w:rsidR="00FD52D3" w:rsidRDefault="00FD52D3">
      <w:pPr>
        <w:rPr>
          <w:sz w:val="24"/>
          <w:szCs w:val="24"/>
        </w:rPr>
      </w:pPr>
      <w:r>
        <w:rPr>
          <w:sz w:val="24"/>
          <w:szCs w:val="24"/>
        </w:rPr>
        <w:t>Home Depot</w:t>
      </w:r>
    </w:p>
    <w:p w:rsidR="00FD52D3" w:rsidRDefault="00FD52D3">
      <w:pPr>
        <w:rPr>
          <w:sz w:val="24"/>
          <w:szCs w:val="24"/>
        </w:rPr>
      </w:pPr>
      <w:r>
        <w:rPr>
          <w:sz w:val="24"/>
          <w:szCs w:val="24"/>
        </w:rPr>
        <w:t>Home Depot Pro</w:t>
      </w:r>
    </w:p>
    <w:p w:rsidR="00FD52D3" w:rsidRDefault="00FD52D3">
      <w:pPr>
        <w:rPr>
          <w:sz w:val="24"/>
          <w:szCs w:val="24"/>
        </w:rPr>
      </w:pPr>
      <w:r>
        <w:rPr>
          <w:sz w:val="24"/>
          <w:szCs w:val="24"/>
        </w:rPr>
        <w:t>House of Plastics</w:t>
      </w:r>
    </w:p>
    <w:p w:rsidR="00FD52D3" w:rsidRDefault="00FD52D3">
      <w:pPr>
        <w:rPr>
          <w:sz w:val="24"/>
          <w:szCs w:val="24"/>
        </w:rPr>
      </w:pPr>
      <w:r>
        <w:rPr>
          <w:sz w:val="24"/>
          <w:szCs w:val="24"/>
        </w:rPr>
        <w:t xml:space="preserve">McMaster </w:t>
      </w:r>
      <w:proofErr w:type="spellStart"/>
      <w:r>
        <w:rPr>
          <w:sz w:val="24"/>
          <w:szCs w:val="24"/>
        </w:rPr>
        <w:t>Carr</w:t>
      </w:r>
      <w:proofErr w:type="spellEnd"/>
    </w:p>
    <w:p w:rsidR="00FD52D3" w:rsidRDefault="00FD52D3">
      <w:pPr>
        <w:rPr>
          <w:sz w:val="24"/>
          <w:szCs w:val="24"/>
        </w:rPr>
      </w:pPr>
      <w:r>
        <w:rPr>
          <w:sz w:val="24"/>
          <w:szCs w:val="24"/>
        </w:rPr>
        <w:t>Midland Hardware</w:t>
      </w:r>
    </w:p>
    <w:p w:rsidR="00FD52D3" w:rsidRDefault="00FD52D3">
      <w:pPr>
        <w:rPr>
          <w:sz w:val="24"/>
          <w:szCs w:val="24"/>
        </w:rPr>
      </w:pPr>
      <w:r>
        <w:rPr>
          <w:sz w:val="24"/>
          <w:szCs w:val="24"/>
        </w:rPr>
        <w:t>1000 Bulbs</w:t>
      </w:r>
    </w:p>
    <w:p w:rsidR="00FD52D3" w:rsidRDefault="00FD52D3">
      <w:pPr>
        <w:rPr>
          <w:sz w:val="24"/>
          <w:szCs w:val="24"/>
        </w:rPr>
      </w:pPr>
      <w:r>
        <w:rPr>
          <w:sz w:val="24"/>
          <w:szCs w:val="24"/>
        </w:rPr>
        <w:t>School Specialty Market Place</w:t>
      </w:r>
    </w:p>
    <w:p w:rsidR="00FD52D3" w:rsidRDefault="00FD52D3">
      <w:pPr>
        <w:rPr>
          <w:sz w:val="24"/>
          <w:szCs w:val="24"/>
        </w:rPr>
      </w:pPr>
      <w:r>
        <w:rPr>
          <w:sz w:val="24"/>
          <w:szCs w:val="24"/>
        </w:rPr>
        <w:t>Uline</w:t>
      </w:r>
      <w:bookmarkStart w:id="0" w:name="_GoBack"/>
      <w:bookmarkEnd w:id="0"/>
    </w:p>
    <w:p w:rsidR="00FD52D3" w:rsidRDefault="00FD52D3">
      <w:pPr>
        <w:rPr>
          <w:sz w:val="24"/>
          <w:szCs w:val="24"/>
        </w:rPr>
      </w:pPr>
    </w:p>
    <w:p w:rsidR="00FD52D3" w:rsidRPr="00FD52D3" w:rsidRDefault="00FD52D3">
      <w:pPr>
        <w:rPr>
          <w:sz w:val="24"/>
          <w:szCs w:val="24"/>
        </w:rPr>
      </w:pPr>
    </w:p>
    <w:sectPr w:rsidR="00FD52D3" w:rsidRPr="00FD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D3"/>
    <w:rsid w:val="00A44A2E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6CA2"/>
  <w15:chartTrackingRefBased/>
  <w15:docId w15:val="{368F2F61-122F-4E78-81A8-63DB71C6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CHUHPL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Pasbrig</dc:creator>
  <cp:keywords/>
  <dc:description/>
  <cp:lastModifiedBy>Tim Pasbrig</cp:lastModifiedBy>
  <cp:revision>1</cp:revision>
  <dcterms:created xsi:type="dcterms:W3CDTF">2020-04-28T16:42:00Z</dcterms:created>
  <dcterms:modified xsi:type="dcterms:W3CDTF">2020-04-28T16:47:00Z</dcterms:modified>
</cp:coreProperties>
</file>