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39474" w14:textId="77777777" w:rsidR="00652EEA" w:rsidRPr="00652EEA" w:rsidRDefault="00652EEA" w:rsidP="00652EEA">
      <w:pPr>
        <w:rPr>
          <w:rFonts w:ascii="Calibri" w:eastAsia="Times New Roman" w:hAnsi="Calibri" w:cs="Calibri"/>
          <w:color w:val="000000"/>
          <w:sz w:val="22"/>
          <w:szCs w:val="22"/>
        </w:rPr>
      </w:pPr>
      <w:r w:rsidRPr="00652EEA">
        <w:rPr>
          <w:rFonts w:ascii="Century Gothic" w:eastAsia="Times New Roman" w:hAnsi="Century Gothic" w:cs="Calibri"/>
          <w:color w:val="000000"/>
          <w:sz w:val="22"/>
          <w:szCs w:val="22"/>
        </w:rPr>
        <w:t>Dear Directors,</w:t>
      </w:r>
    </w:p>
    <w:p w14:paraId="2BD3127D" w14:textId="77777777" w:rsidR="00652EEA" w:rsidRPr="00652EEA" w:rsidRDefault="00652EEA" w:rsidP="00652EEA">
      <w:pPr>
        <w:rPr>
          <w:rFonts w:ascii="Calibri" w:eastAsia="Times New Roman" w:hAnsi="Calibri" w:cs="Calibri"/>
          <w:color w:val="000000"/>
          <w:sz w:val="22"/>
          <w:szCs w:val="22"/>
        </w:rPr>
      </w:pPr>
      <w:r w:rsidRPr="00652EEA">
        <w:rPr>
          <w:rFonts w:ascii="Century Gothic" w:eastAsia="Times New Roman" w:hAnsi="Century Gothic" w:cs="Calibri"/>
          <w:color w:val="000000"/>
          <w:sz w:val="22"/>
          <w:szCs w:val="22"/>
        </w:rPr>
        <w:t> </w:t>
      </w:r>
    </w:p>
    <w:p w14:paraId="5B7911E9" w14:textId="77777777" w:rsidR="00652EEA" w:rsidRPr="00652EEA" w:rsidRDefault="00652EEA" w:rsidP="00652EEA">
      <w:pPr>
        <w:rPr>
          <w:rFonts w:ascii="Calibri" w:eastAsia="Times New Roman" w:hAnsi="Calibri" w:cs="Calibri"/>
          <w:color w:val="000000"/>
          <w:sz w:val="22"/>
          <w:szCs w:val="22"/>
        </w:rPr>
      </w:pPr>
      <w:r w:rsidRPr="00652EEA">
        <w:rPr>
          <w:rFonts w:ascii="Century Gothic" w:eastAsia="Times New Roman" w:hAnsi="Century Gothic" w:cs="Calibri"/>
          <w:color w:val="000000"/>
          <w:sz w:val="22"/>
          <w:szCs w:val="22"/>
        </w:rPr>
        <w:t xml:space="preserve">The State Library, </w:t>
      </w:r>
      <w:proofErr w:type="spellStart"/>
      <w:r w:rsidRPr="00652EEA">
        <w:rPr>
          <w:rFonts w:ascii="Century Gothic" w:eastAsia="Times New Roman" w:hAnsi="Century Gothic" w:cs="Calibri"/>
          <w:color w:val="000000"/>
          <w:sz w:val="22"/>
          <w:szCs w:val="22"/>
        </w:rPr>
        <w:t>OhioLINK</w:t>
      </w:r>
      <w:proofErr w:type="spellEnd"/>
      <w:r w:rsidRPr="00652EEA">
        <w:rPr>
          <w:rFonts w:ascii="Century Gothic" w:eastAsia="Times New Roman" w:hAnsi="Century Gothic" w:cs="Calibri"/>
          <w:color w:val="000000"/>
          <w:sz w:val="22"/>
          <w:szCs w:val="22"/>
        </w:rPr>
        <w:t xml:space="preserve">, and the state Department of Administrative Services (which manages the delivery contract) are working closely together with Priority Dispatch to determine what factors will need to be in place for the delivery system as a whole to be brought back up. The connectedness of the system will require all libraries using Priority Dispatch, both public and academic, to move with roughly the same timing. Operationally, this will mean that we need 85% of the system (both public and academic) to be available to receive deliveries before we are able to restart courier service to any library. Additionally, Priority Dispatch will need a two-week lead time to ensure staffing, training, and that the manifest is </w:t>
      </w:r>
      <w:proofErr w:type="gramStart"/>
      <w:r w:rsidRPr="00652EEA">
        <w:rPr>
          <w:rFonts w:ascii="Century Gothic" w:eastAsia="Times New Roman" w:hAnsi="Century Gothic" w:cs="Calibri"/>
          <w:color w:val="000000"/>
          <w:sz w:val="22"/>
          <w:szCs w:val="22"/>
        </w:rPr>
        <w:t>up-to-date</w:t>
      </w:r>
      <w:proofErr w:type="gramEnd"/>
      <w:r w:rsidRPr="00652EEA">
        <w:rPr>
          <w:rFonts w:ascii="Century Gothic" w:eastAsia="Times New Roman" w:hAnsi="Century Gothic" w:cs="Calibri"/>
          <w:color w:val="000000"/>
          <w:sz w:val="22"/>
          <w:szCs w:val="22"/>
        </w:rPr>
        <w:t xml:space="preserve"> to resume deliveries throughout the state. At this point, around 50% of public libraries have already informed us when they will be open and available to begin receiving delivery services. We realize many libraries are still in the process of determining when to open and at what level of service that opening will be. Thank you to those who have already indicated a start date for receiving deliveries. </w:t>
      </w:r>
      <w:r w:rsidRPr="00652EEA">
        <w:rPr>
          <w:rFonts w:ascii="Century Gothic" w:eastAsia="Times New Roman" w:hAnsi="Century Gothic" w:cs="Calibri"/>
          <w:b/>
          <w:bCs/>
          <w:color w:val="000000"/>
          <w:sz w:val="22"/>
          <w:szCs w:val="22"/>
        </w:rPr>
        <w:t xml:space="preserve">If you have not already done so, please email Jamie </w:t>
      </w:r>
      <w:proofErr w:type="spellStart"/>
      <w:r w:rsidRPr="00652EEA">
        <w:rPr>
          <w:rFonts w:ascii="Century Gothic" w:eastAsia="Times New Roman" w:hAnsi="Century Gothic" w:cs="Calibri"/>
          <w:b/>
          <w:bCs/>
          <w:color w:val="000000"/>
          <w:sz w:val="22"/>
          <w:szCs w:val="22"/>
        </w:rPr>
        <w:t>Pardee</w:t>
      </w:r>
      <w:proofErr w:type="spellEnd"/>
      <w:r w:rsidRPr="00652EEA">
        <w:rPr>
          <w:rFonts w:ascii="Century Gothic" w:eastAsia="Times New Roman" w:hAnsi="Century Gothic" w:cs="Calibri"/>
          <w:b/>
          <w:bCs/>
          <w:color w:val="000000"/>
          <w:sz w:val="22"/>
          <w:szCs w:val="22"/>
        </w:rPr>
        <w:t xml:space="preserve"> at </w:t>
      </w:r>
      <w:hyperlink r:id="rId4" w:history="1">
        <w:r w:rsidRPr="00652EEA">
          <w:rPr>
            <w:rFonts w:ascii="Century Gothic" w:eastAsia="Times New Roman" w:hAnsi="Century Gothic" w:cs="Calibri"/>
            <w:b/>
            <w:bCs/>
            <w:color w:val="954F72"/>
            <w:sz w:val="22"/>
            <w:szCs w:val="22"/>
            <w:u w:val="single"/>
          </w:rPr>
          <w:t>jpardee@library.ohio.gov</w:t>
        </w:r>
      </w:hyperlink>
      <w:r w:rsidRPr="00652EEA">
        <w:rPr>
          <w:rFonts w:ascii="Century Gothic" w:eastAsia="Times New Roman" w:hAnsi="Century Gothic" w:cs="Calibri"/>
          <w:b/>
          <w:bCs/>
          <w:color w:val="000000"/>
          <w:sz w:val="22"/>
          <w:szCs w:val="22"/>
        </w:rPr>
        <w:t> as soon as possible when your library will be open and able to receive deliveries from the system</w:t>
      </w:r>
      <w:r w:rsidRPr="00652EEA">
        <w:rPr>
          <w:rFonts w:ascii="Century Gothic" w:eastAsia="Times New Roman" w:hAnsi="Century Gothic" w:cs="Calibri"/>
          <w:color w:val="000000"/>
          <w:sz w:val="22"/>
          <w:szCs w:val="22"/>
        </w:rPr>
        <w:t>.</w:t>
      </w:r>
    </w:p>
    <w:p w14:paraId="4EB102F1" w14:textId="77777777" w:rsidR="00652EEA" w:rsidRPr="00652EEA" w:rsidRDefault="00652EEA" w:rsidP="00652EEA">
      <w:pPr>
        <w:rPr>
          <w:rFonts w:ascii="Calibri" w:eastAsia="Times New Roman" w:hAnsi="Calibri" w:cs="Calibri"/>
          <w:color w:val="000000"/>
          <w:sz w:val="22"/>
          <w:szCs w:val="22"/>
        </w:rPr>
      </w:pPr>
      <w:r w:rsidRPr="00652EEA">
        <w:rPr>
          <w:rFonts w:ascii="Century Gothic" w:eastAsia="Times New Roman" w:hAnsi="Century Gothic" w:cs="Calibri"/>
          <w:color w:val="000000"/>
          <w:sz w:val="22"/>
          <w:szCs w:val="22"/>
        </w:rPr>
        <w:t> </w:t>
      </w:r>
    </w:p>
    <w:p w14:paraId="77CAB595" w14:textId="77777777" w:rsidR="00652EEA" w:rsidRPr="00652EEA" w:rsidRDefault="00652EEA" w:rsidP="00652EEA">
      <w:pPr>
        <w:rPr>
          <w:rFonts w:ascii="Calibri" w:eastAsia="Times New Roman" w:hAnsi="Calibri" w:cs="Calibri"/>
          <w:color w:val="000000"/>
          <w:sz w:val="22"/>
          <w:szCs w:val="22"/>
        </w:rPr>
      </w:pPr>
      <w:r w:rsidRPr="00652EEA">
        <w:rPr>
          <w:rFonts w:ascii="Century Gothic" w:eastAsia="Times New Roman" w:hAnsi="Century Gothic" w:cs="Calibri"/>
          <w:color w:val="000000"/>
          <w:sz w:val="22"/>
          <w:szCs w:val="22"/>
        </w:rPr>
        <w:t>Thank you for your patience. We will continue to work with Priority Dispatch and our partners to determine when delivery service will be able to resume.</w:t>
      </w:r>
    </w:p>
    <w:p w14:paraId="36A513C2" w14:textId="77777777" w:rsidR="00652EEA" w:rsidRPr="00652EEA" w:rsidRDefault="00652EEA" w:rsidP="00652EEA">
      <w:pPr>
        <w:rPr>
          <w:rFonts w:ascii="Calibri" w:eastAsia="Times New Roman" w:hAnsi="Calibri" w:cs="Calibri"/>
          <w:color w:val="000000"/>
          <w:sz w:val="22"/>
          <w:szCs w:val="22"/>
        </w:rPr>
      </w:pPr>
      <w:r w:rsidRPr="00652EEA">
        <w:rPr>
          <w:rFonts w:ascii="Century Gothic" w:eastAsia="Times New Roman" w:hAnsi="Century Gothic" w:cs="Calibri"/>
          <w:color w:val="000000"/>
          <w:sz w:val="22"/>
          <w:szCs w:val="22"/>
        </w:rPr>
        <w:t> </w:t>
      </w:r>
    </w:p>
    <w:p w14:paraId="75F3D26A" w14:textId="77777777" w:rsidR="00652EEA" w:rsidRPr="00652EEA" w:rsidRDefault="00652EEA" w:rsidP="00652EEA">
      <w:pPr>
        <w:rPr>
          <w:rFonts w:ascii="Calibri" w:eastAsia="Times New Roman" w:hAnsi="Calibri" w:cs="Calibri"/>
          <w:color w:val="000000"/>
          <w:sz w:val="22"/>
          <w:szCs w:val="22"/>
        </w:rPr>
      </w:pPr>
      <w:r w:rsidRPr="00652EEA">
        <w:rPr>
          <w:rFonts w:ascii="Century Gothic" w:eastAsia="Times New Roman" w:hAnsi="Century Gothic" w:cs="Calibri"/>
          <w:color w:val="000000"/>
          <w:sz w:val="22"/>
          <w:szCs w:val="22"/>
        </w:rPr>
        <w:t>Take care,</w:t>
      </w:r>
    </w:p>
    <w:p w14:paraId="25DC1DA7" w14:textId="77777777" w:rsidR="00652EEA" w:rsidRPr="00652EEA" w:rsidRDefault="00652EEA" w:rsidP="00652EEA">
      <w:pPr>
        <w:rPr>
          <w:rFonts w:ascii="Calibri" w:eastAsia="Times New Roman" w:hAnsi="Calibri" w:cs="Calibri"/>
          <w:color w:val="000000"/>
          <w:sz w:val="22"/>
          <w:szCs w:val="22"/>
        </w:rPr>
      </w:pPr>
      <w:r w:rsidRPr="00652EEA">
        <w:rPr>
          <w:rFonts w:ascii="Century Gothic" w:eastAsia="Times New Roman" w:hAnsi="Century Gothic" w:cs="Calibri"/>
          <w:color w:val="000000"/>
          <w:sz w:val="22"/>
          <w:szCs w:val="22"/>
        </w:rPr>
        <w:t>Bill</w:t>
      </w:r>
    </w:p>
    <w:p w14:paraId="086A4DF0" w14:textId="77777777" w:rsidR="00652EEA" w:rsidRPr="00652EEA" w:rsidRDefault="00652EEA" w:rsidP="00652EEA">
      <w:pPr>
        <w:rPr>
          <w:rFonts w:ascii="Calibri" w:eastAsia="Times New Roman" w:hAnsi="Calibri" w:cs="Calibri"/>
          <w:color w:val="000000"/>
          <w:sz w:val="22"/>
          <w:szCs w:val="22"/>
        </w:rPr>
      </w:pPr>
      <w:r w:rsidRPr="00652EEA">
        <w:rPr>
          <w:rFonts w:ascii="Calibri" w:eastAsia="Times New Roman" w:hAnsi="Calibri" w:cs="Calibri"/>
          <w:color w:val="000000"/>
          <w:sz w:val="22"/>
          <w:szCs w:val="22"/>
        </w:rPr>
        <w:t> </w:t>
      </w:r>
    </w:p>
    <w:p w14:paraId="713CA17D" w14:textId="689A80DD" w:rsidR="00652EEA" w:rsidRPr="00652EEA" w:rsidRDefault="00652EEA" w:rsidP="00652EEA">
      <w:pPr>
        <w:rPr>
          <w:rFonts w:ascii="Calibri" w:eastAsia="Times New Roman" w:hAnsi="Calibri" w:cs="Calibri"/>
          <w:color w:val="000000"/>
          <w:sz w:val="22"/>
          <w:szCs w:val="22"/>
        </w:rPr>
      </w:pPr>
      <w:r w:rsidRPr="00652EEA">
        <w:rPr>
          <w:rFonts w:ascii="Calibri" w:eastAsia="Times New Roman" w:hAnsi="Calibri" w:cs="Calibri"/>
          <w:noProof/>
          <w:sz w:val="16"/>
          <w:szCs w:val="16"/>
        </w:rPr>
        <w:drawing>
          <wp:inline distT="0" distB="0" distL="0" distR="0" wp14:anchorId="54A92B93" wp14:editId="0614D776">
            <wp:extent cx="1019175" cy="1066800"/>
            <wp:effectExtent l="0" t="0" r="0" b="0"/>
            <wp:docPr id="6" name="Picture 6" descr="A picture containing food, drawing&#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9175" cy="1066800"/>
                    </a:xfrm>
                    <a:prstGeom prst="rect">
                      <a:avLst/>
                    </a:prstGeom>
                    <a:noFill/>
                    <a:ln>
                      <a:noFill/>
                    </a:ln>
                  </pic:spPr>
                </pic:pic>
              </a:graphicData>
            </a:graphic>
          </wp:inline>
        </w:drawing>
      </w:r>
    </w:p>
    <w:p w14:paraId="3E0C262E" w14:textId="77777777" w:rsidR="00652EEA" w:rsidRPr="00652EEA" w:rsidRDefault="00652EEA" w:rsidP="00652EEA">
      <w:pPr>
        <w:rPr>
          <w:rFonts w:ascii="Calibri" w:eastAsia="Times New Roman" w:hAnsi="Calibri" w:cs="Calibri"/>
          <w:color w:val="000000"/>
          <w:sz w:val="22"/>
          <w:szCs w:val="22"/>
        </w:rPr>
      </w:pPr>
      <w:r w:rsidRPr="00652EEA">
        <w:rPr>
          <w:rFonts w:ascii="Century Gothic" w:eastAsia="Times New Roman" w:hAnsi="Century Gothic" w:cs="Calibri"/>
          <w:color w:val="000000"/>
          <w:sz w:val="18"/>
          <w:szCs w:val="18"/>
        </w:rPr>
        <w:t>Bill Morris</w:t>
      </w:r>
    </w:p>
    <w:p w14:paraId="73219098" w14:textId="77777777" w:rsidR="00652EEA" w:rsidRPr="00652EEA" w:rsidRDefault="00652EEA" w:rsidP="00652EEA">
      <w:pPr>
        <w:rPr>
          <w:rFonts w:ascii="Calibri" w:eastAsia="Times New Roman" w:hAnsi="Calibri" w:cs="Calibri"/>
          <w:color w:val="000000"/>
          <w:sz w:val="22"/>
          <w:szCs w:val="22"/>
        </w:rPr>
      </w:pPr>
      <w:r w:rsidRPr="00652EEA">
        <w:rPr>
          <w:rFonts w:ascii="Century Gothic" w:eastAsia="Times New Roman" w:hAnsi="Century Gothic" w:cs="Calibri"/>
          <w:color w:val="000000"/>
          <w:sz w:val="18"/>
          <w:szCs w:val="18"/>
        </w:rPr>
        <w:t>Interim Executive Director</w:t>
      </w:r>
    </w:p>
    <w:p w14:paraId="69B507E9" w14:textId="77777777" w:rsidR="00652EEA" w:rsidRPr="00652EEA" w:rsidRDefault="00652EEA" w:rsidP="00652EEA">
      <w:pPr>
        <w:rPr>
          <w:rFonts w:ascii="Calibri" w:eastAsia="Times New Roman" w:hAnsi="Calibri" w:cs="Calibri"/>
          <w:color w:val="000000"/>
          <w:sz w:val="22"/>
          <w:szCs w:val="22"/>
        </w:rPr>
      </w:pPr>
      <w:r w:rsidRPr="00652EEA">
        <w:rPr>
          <w:rFonts w:ascii="Century Gothic" w:eastAsia="Times New Roman" w:hAnsi="Century Gothic" w:cs="Calibri"/>
          <w:color w:val="000000"/>
          <w:sz w:val="18"/>
          <w:szCs w:val="18"/>
        </w:rPr>
        <w:t>274 E. 1st Avenue, Suite 100</w:t>
      </w:r>
    </w:p>
    <w:p w14:paraId="60FD56AD" w14:textId="77777777" w:rsidR="00652EEA" w:rsidRPr="00652EEA" w:rsidRDefault="00652EEA" w:rsidP="00652EEA">
      <w:pPr>
        <w:rPr>
          <w:rFonts w:ascii="Calibri" w:eastAsia="Times New Roman" w:hAnsi="Calibri" w:cs="Calibri"/>
          <w:color w:val="000000"/>
          <w:sz w:val="22"/>
          <w:szCs w:val="22"/>
        </w:rPr>
      </w:pPr>
      <w:r w:rsidRPr="00652EEA">
        <w:rPr>
          <w:rFonts w:ascii="Century Gothic" w:eastAsia="Times New Roman" w:hAnsi="Century Gothic" w:cs="Calibri"/>
          <w:color w:val="000000"/>
          <w:sz w:val="18"/>
          <w:szCs w:val="18"/>
        </w:rPr>
        <w:t>Columbus, OH 43201</w:t>
      </w:r>
    </w:p>
    <w:p w14:paraId="71F30D4D" w14:textId="77777777" w:rsidR="00652EEA" w:rsidRPr="00652EEA" w:rsidRDefault="00652EEA" w:rsidP="00652EEA">
      <w:pPr>
        <w:rPr>
          <w:rFonts w:ascii="Calibri" w:eastAsia="Times New Roman" w:hAnsi="Calibri" w:cs="Calibri"/>
          <w:color w:val="000000"/>
          <w:sz w:val="22"/>
          <w:szCs w:val="22"/>
        </w:rPr>
      </w:pPr>
      <w:r w:rsidRPr="00652EEA">
        <w:rPr>
          <w:rFonts w:ascii="Century Gothic" w:eastAsia="Times New Roman" w:hAnsi="Century Gothic" w:cs="Calibri"/>
          <w:color w:val="000000"/>
          <w:sz w:val="18"/>
          <w:szCs w:val="18"/>
        </w:rPr>
        <w:t>Tel: 614.728.5118</w:t>
      </w:r>
    </w:p>
    <w:p w14:paraId="145236BD" w14:textId="77777777" w:rsidR="00652EEA" w:rsidRPr="00652EEA" w:rsidRDefault="00652EEA" w:rsidP="00652EEA">
      <w:pPr>
        <w:rPr>
          <w:rFonts w:ascii="Calibri" w:eastAsia="Times New Roman" w:hAnsi="Calibri" w:cs="Calibri"/>
          <w:color w:val="000000"/>
          <w:sz w:val="22"/>
          <w:szCs w:val="22"/>
        </w:rPr>
      </w:pPr>
      <w:r w:rsidRPr="00652EEA">
        <w:rPr>
          <w:rFonts w:ascii="Century Gothic" w:eastAsia="Times New Roman" w:hAnsi="Century Gothic" w:cs="Calibri"/>
          <w:color w:val="000000"/>
          <w:sz w:val="18"/>
          <w:szCs w:val="18"/>
        </w:rPr>
        <w:t>Fax: 614.466.3584</w:t>
      </w:r>
    </w:p>
    <w:p w14:paraId="310ABC90" w14:textId="77777777" w:rsidR="00652EEA" w:rsidRPr="00652EEA" w:rsidRDefault="00652EEA" w:rsidP="00652EEA">
      <w:pPr>
        <w:rPr>
          <w:rFonts w:ascii="Calibri" w:eastAsia="Times New Roman" w:hAnsi="Calibri" w:cs="Calibri"/>
          <w:color w:val="000000"/>
          <w:sz w:val="22"/>
          <w:szCs w:val="22"/>
        </w:rPr>
      </w:pPr>
      <w:hyperlink r:id="rId7" w:history="1">
        <w:r w:rsidRPr="00652EEA">
          <w:rPr>
            <w:rFonts w:ascii="Century Gothic" w:eastAsia="Times New Roman" w:hAnsi="Century Gothic" w:cs="Calibri"/>
            <w:color w:val="0000FF"/>
            <w:sz w:val="18"/>
            <w:szCs w:val="18"/>
            <w:u w:val="single"/>
          </w:rPr>
          <w:t>library.ohio.gov</w:t>
        </w:r>
      </w:hyperlink>
    </w:p>
    <w:p w14:paraId="03F0BA3B" w14:textId="77777777" w:rsidR="00652EEA" w:rsidRPr="00652EEA" w:rsidRDefault="00652EEA" w:rsidP="00652EEA">
      <w:pPr>
        <w:rPr>
          <w:rFonts w:ascii="Calibri" w:eastAsia="Times New Roman" w:hAnsi="Calibri" w:cs="Calibri"/>
          <w:color w:val="000000"/>
          <w:sz w:val="22"/>
          <w:szCs w:val="22"/>
        </w:rPr>
      </w:pPr>
      <w:r w:rsidRPr="00652EEA">
        <w:rPr>
          <w:rFonts w:ascii="Calibri" w:eastAsia="Times New Roman" w:hAnsi="Calibri" w:cs="Calibri"/>
          <w:color w:val="000000"/>
          <w:sz w:val="16"/>
          <w:szCs w:val="16"/>
        </w:rPr>
        <w:t> </w:t>
      </w:r>
    </w:p>
    <w:p w14:paraId="45251BB6" w14:textId="72B11EFC" w:rsidR="00652EEA" w:rsidRPr="00652EEA" w:rsidRDefault="00652EEA" w:rsidP="00652EEA">
      <w:pPr>
        <w:rPr>
          <w:rFonts w:ascii="Calibri" w:eastAsia="Times New Roman" w:hAnsi="Calibri" w:cs="Calibri"/>
          <w:color w:val="000000"/>
          <w:sz w:val="22"/>
          <w:szCs w:val="22"/>
        </w:rPr>
      </w:pPr>
      <w:r w:rsidRPr="00652EEA">
        <w:rPr>
          <w:rFonts w:ascii="Calibri" w:eastAsia="Times New Roman" w:hAnsi="Calibri" w:cs="Calibri"/>
          <w:color w:val="1F497D"/>
          <w:sz w:val="18"/>
          <w:szCs w:val="18"/>
        </w:rPr>
        <w:fldChar w:fldCharType="begin"/>
      </w:r>
      <w:r w:rsidRPr="00652EEA">
        <w:rPr>
          <w:rFonts w:ascii="Calibri" w:eastAsia="Times New Roman" w:hAnsi="Calibri" w:cs="Calibri"/>
          <w:color w:val="1F497D"/>
          <w:sz w:val="18"/>
          <w:szCs w:val="18"/>
        </w:rPr>
        <w:instrText xml:space="preserve"> INCLUDEPICTURE "/var/folders/p7/11mtrmn51lsf618zrs55h8nr0000gn/T/com.microsoft.Word/WebArchiveCopyPasteTempFiles/cidimage002.jpg@01D63025.E3396140" \* MERGEFORMATINET </w:instrText>
      </w:r>
      <w:r w:rsidRPr="00652EEA">
        <w:rPr>
          <w:rFonts w:ascii="Calibri" w:eastAsia="Times New Roman" w:hAnsi="Calibri" w:cs="Calibri"/>
          <w:color w:val="1F497D"/>
          <w:sz w:val="18"/>
          <w:szCs w:val="18"/>
        </w:rPr>
        <w:fldChar w:fldCharType="separate"/>
      </w:r>
      <w:r w:rsidRPr="00652EEA">
        <w:rPr>
          <w:rFonts w:ascii="Calibri" w:eastAsia="Times New Roman" w:hAnsi="Calibri" w:cs="Calibri"/>
          <w:noProof/>
          <w:color w:val="1F497D"/>
          <w:sz w:val="18"/>
          <w:szCs w:val="18"/>
        </w:rPr>
        <w:drawing>
          <wp:inline distT="0" distB="0" distL="0" distR="0" wp14:anchorId="78F9960B" wp14:editId="142536B9">
            <wp:extent cx="1228725" cy="685800"/>
            <wp:effectExtent l="0" t="0" r="3175" b="0"/>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685800"/>
                    </a:xfrm>
                    <a:prstGeom prst="rect">
                      <a:avLst/>
                    </a:prstGeom>
                    <a:noFill/>
                    <a:ln>
                      <a:noFill/>
                    </a:ln>
                  </pic:spPr>
                </pic:pic>
              </a:graphicData>
            </a:graphic>
          </wp:inline>
        </w:drawing>
      </w:r>
      <w:r w:rsidRPr="00652EEA">
        <w:rPr>
          <w:rFonts w:ascii="Calibri" w:eastAsia="Times New Roman" w:hAnsi="Calibri" w:cs="Calibri"/>
          <w:color w:val="1F497D"/>
          <w:sz w:val="18"/>
          <w:szCs w:val="18"/>
        </w:rPr>
        <w:fldChar w:fldCharType="end"/>
      </w:r>
    </w:p>
    <w:p w14:paraId="3BA4EA63" w14:textId="77777777" w:rsidR="00652EEA" w:rsidRPr="00652EEA" w:rsidRDefault="00652EEA" w:rsidP="00652EEA">
      <w:pPr>
        <w:rPr>
          <w:rFonts w:ascii="Calibri" w:eastAsia="Times New Roman" w:hAnsi="Calibri" w:cs="Calibri"/>
          <w:color w:val="000000"/>
          <w:sz w:val="22"/>
          <w:szCs w:val="22"/>
        </w:rPr>
      </w:pPr>
      <w:r w:rsidRPr="00652EEA">
        <w:rPr>
          <w:rFonts w:ascii="Calibri" w:eastAsia="Times New Roman" w:hAnsi="Calibri" w:cs="Calibri"/>
          <w:color w:val="000000"/>
          <w:sz w:val="16"/>
          <w:szCs w:val="16"/>
        </w:rPr>
        <w:t> </w:t>
      </w:r>
    </w:p>
    <w:p w14:paraId="40C0A691" w14:textId="17A6B676" w:rsidR="00652EEA" w:rsidRPr="00652EEA" w:rsidRDefault="00652EEA" w:rsidP="00652EEA">
      <w:pPr>
        <w:rPr>
          <w:rFonts w:ascii="Calibri" w:eastAsia="Times New Roman" w:hAnsi="Calibri" w:cs="Calibri"/>
          <w:color w:val="000000"/>
          <w:sz w:val="22"/>
          <w:szCs w:val="22"/>
        </w:rPr>
      </w:pPr>
      <w:r w:rsidRPr="00652EEA">
        <w:rPr>
          <w:rFonts w:ascii="Calibri" w:eastAsia="Times New Roman" w:hAnsi="Calibri" w:cs="Calibri"/>
          <w:noProof/>
          <w:sz w:val="16"/>
          <w:szCs w:val="16"/>
        </w:rPr>
        <w:drawing>
          <wp:inline distT="0" distB="0" distL="0" distR="0" wp14:anchorId="19FE1690" wp14:editId="2EF56815">
            <wp:extent cx="257175" cy="257175"/>
            <wp:effectExtent l="0" t="0" r="0" b="0"/>
            <wp:docPr id="4"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652EEA">
        <w:rPr>
          <w:rFonts w:ascii="Calibri" w:eastAsia="Times New Roman" w:hAnsi="Calibri" w:cs="Calibri"/>
          <w:noProof/>
          <w:sz w:val="16"/>
          <w:szCs w:val="16"/>
        </w:rPr>
        <w:drawing>
          <wp:inline distT="0" distB="0" distL="0" distR="0" wp14:anchorId="43B461D0" wp14:editId="03AC941F">
            <wp:extent cx="276225" cy="276225"/>
            <wp:effectExtent l="0" t="0" r="3175" b="3175"/>
            <wp:docPr id="3" name="Picture 3" descr="Description: Twitter logo - links to the State Library of Ohio's Twitter page">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Twitter logo - links to the State Library of Ohio's Twitter p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652EEA">
        <w:rPr>
          <w:rFonts w:ascii="Calibri" w:eastAsia="Times New Roman" w:hAnsi="Calibri" w:cs="Calibri"/>
          <w:color w:val="000000"/>
          <w:sz w:val="16"/>
          <w:szCs w:val="16"/>
        </w:rPr>
        <w:t> </w:t>
      </w:r>
      <w:r w:rsidRPr="00652EEA">
        <w:rPr>
          <w:rFonts w:ascii="Calibri" w:eastAsia="Times New Roman" w:hAnsi="Calibri" w:cs="Calibri"/>
          <w:noProof/>
          <w:sz w:val="16"/>
          <w:szCs w:val="16"/>
        </w:rPr>
        <w:drawing>
          <wp:inline distT="0" distB="0" distL="0" distR="0" wp14:anchorId="7A1937AF" wp14:editId="041E04B7">
            <wp:extent cx="266700" cy="266700"/>
            <wp:effectExtent l="0" t="0" r="0" b="0"/>
            <wp:docPr id="2" name="Picture 2" descr="Description: Blog logo - Links to the State Library of Ohio's blog">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log logo - Links to the State Library of Ohio's blo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652EEA">
        <w:rPr>
          <w:rFonts w:ascii="Calibri" w:eastAsia="Times New Roman" w:hAnsi="Calibri" w:cs="Calibri"/>
          <w:color w:val="000000"/>
          <w:sz w:val="16"/>
          <w:szCs w:val="16"/>
        </w:rPr>
        <w:t> </w:t>
      </w:r>
      <w:r w:rsidRPr="00652EEA">
        <w:rPr>
          <w:rFonts w:ascii="Calibri" w:eastAsia="Times New Roman" w:hAnsi="Calibri" w:cs="Calibri"/>
          <w:noProof/>
          <w:sz w:val="16"/>
          <w:szCs w:val="16"/>
        </w:rPr>
        <w:drawing>
          <wp:inline distT="0" distB="0" distL="0" distR="0" wp14:anchorId="347A2D96" wp14:editId="48DEFF46">
            <wp:extent cx="266700" cy="266700"/>
            <wp:effectExtent l="0" t="0" r="0" b="0"/>
            <wp:docPr id="1" name="Picture 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p w14:paraId="39C2D0E8" w14:textId="77777777" w:rsidR="00652EEA" w:rsidRPr="00652EEA" w:rsidRDefault="00652EEA" w:rsidP="00652EEA">
      <w:pPr>
        <w:rPr>
          <w:rFonts w:ascii="Calibri" w:eastAsia="Times New Roman" w:hAnsi="Calibri" w:cs="Calibri"/>
          <w:color w:val="000000"/>
          <w:sz w:val="22"/>
          <w:szCs w:val="22"/>
        </w:rPr>
      </w:pPr>
      <w:r w:rsidRPr="00652EEA">
        <w:rPr>
          <w:rFonts w:ascii="Calibri" w:eastAsia="Times New Roman" w:hAnsi="Calibri" w:cs="Calibri"/>
          <w:color w:val="000000"/>
          <w:sz w:val="16"/>
          <w:szCs w:val="16"/>
        </w:rPr>
        <w:t> </w:t>
      </w:r>
    </w:p>
    <w:p w14:paraId="01D53205" w14:textId="77777777" w:rsidR="00652EEA" w:rsidRPr="00652EEA" w:rsidRDefault="00652EEA" w:rsidP="00652EEA">
      <w:pPr>
        <w:rPr>
          <w:rFonts w:ascii="Calibri" w:eastAsia="Times New Roman" w:hAnsi="Calibri" w:cs="Calibri"/>
          <w:color w:val="000000"/>
          <w:sz w:val="22"/>
          <w:szCs w:val="22"/>
        </w:rPr>
      </w:pPr>
      <w:hyperlink r:id="rId17" w:history="1">
        <w:r w:rsidRPr="00652EEA">
          <w:rPr>
            <w:rFonts w:ascii="Century Gothic" w:eastAsia="Times New Roman" w:hAnsi="Century Gothic" w:cs="Calibri"/>
            <w:color w:val="0000FF"/>
            <w:sz w:val="18"/>
            <w:szCs w:val="18"/>
            <w:u w:val="single"/>
          </w:rPr>
          <w:t>Share Your Story</w:t>
        </w:r>
      </w:hyperlink>
      <w:r w:rsidRPr="00652EEA">
        <w:rPr>
          <w:rFonts w:ascii="Century Gothic" w:eastAsia="Times New Roman" w:hAnsi="Century Gothic" w:cs="Calibri"/>
          <w:color w:val="000000"/>
          <w:sz w:val="18"/>
          <w:szCs w:val="18"/>
        </w:rPr>
        <w:t> by telling us how a State Library service or resource helped you or your library.</w:t>
      </w:r>
    </w:p>
    <w:p w14:paraId="6AECA635" w14:textId="77777777" w:rsidR="00652EEA" w:rsidRPr="00652EEA" w:rsidRDefault="00652EEA" w:rsidP="00652EEA">
      <w:pPr>
        <w:rPr>
          <w:rFonts w:ascii="Calibri" w:eastAsia="Times New Roman" w:hAnsi="Calibri" w:cs="Calibri"/>
          <w:color w:val="000000"/>
          <w:sz w:val="22"/>
          <w:szCs w:val="22"/>
        </w:rPr>
      </w:pPr>
      <w:r w:rsidRPr="00652EEA">
        <w:rPr>
          <w:rFonts w:ascii="Calibri" w:eastAsia="Times New Roman" w:hAnsi="Calibri" w:cs="Calibri"/>
          <w:color w:val="000000"/>
          <w:sz w:val="22"/>
          <w:szCs w:val="22"/>
        </w:rPr>
        <w:t> </w:t>
      </w:r>
    </w:p>
    <w:p w14:paraId="07F2C3C9" w14:textId="77777777" w:rsidR="006A6AD1" w:rsidRDefault="00652EEA"/>
    <w:sectPr w:rsidR="006A6AD1" w:rsidSect="005816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EEA"/>
    <w:rsid w:val="00081BA0"/>
    <w:rsid w:val="002E5AB8"/>
    <w:rsid w:val="00357EB0"/>
    <w:rsid w:val="005816EB"/>
    <w:rsid w:val="0063470C"/>
    <w:rsid w:val="00652EEA"/>
    <w:rsid w:val="006A4C5F"/>
    <w:rsid w:val="007D7370"/>
    <w:rsid w:val="0082400C"/>
    <w:rsid w:val="008C5D58"/>
    <w:rsid w:val="009418EB"/>
    <w:rsid w:val="00C80871"/>
    <w:rsid w:val="00CB31E7"/>
    <w:rsid w:val="00D11BAB"/>
    <w:rsid w:val="00D35C20"/>
    <w:rsid w:val="00DE3F5A"/>
    <w:rsid w:val="00E326D0"/>
    <w:rsid w:val="00FB00A5"/>
    <w:rsid w:val="00FF2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631CAB"/>
  <w15:chartTrackingRefBased/>
  <w15:docId w15:val="{91A42006-78EB-6043-96A1-74ADBF65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msonormal"/>
    <w:basedOn w:val="Normal"/>
    <w:rsid w:val="00652EE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652EEA"/>
  </w:style>
  <w:style w:type="character" w:styleId="Hyperlink">
    <w:name w:val="Hyperlink"/>
    <w:basedOn w:val="DefaultParagraphFont"/>
    <w:uiPriority w:val="99"/>
    <w:semiHidden/>
    <w:unhideWhenUsed/>
    <w:rsid w:val="00652E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6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library.ohio.gov/blo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ibrary.ohio.gov/" TargetMode="External"/><Relationship Id="rId12" Type="http://schemas.openxmlformats.org/officeDocument/2006/relationships/image" Target="media/image4.png"/><Relationship Id="rId17" Type="http://schemas.openxmlformats.org/officeDocument/2006/relationships/hyperlink" Target="http://library.ohio.gov/state-librarian/share-your-story" TargetMode="External"/><Relationship Id="rId2" Type="http://schemas.openxmlformats.org/officeDocument/2006/relationships/settings" Target="settings.xml"/><Relationship Id="rId16" Type="http://schemas.openxmlformats.org/officeDocument/2006/relationships/image" Target="media/image6.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twitter.com/statelibohio" TargetMode="External"/><Relationship Id="rId5" Type="http://schemas.openxmlformats.org/officeDocument/2006/relationships/hyperlink" Target="http://www.library.ohio.gov/" TargetMode="External"/><Relationship Id="rId15" Type="http://schemas.openxmlformats.org/officeDocument/2006/relationships/hyperlink" Target="http://pinterest.com/stlibohio/"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hyperlink" Target="mailto:jpardee@library.ohio.gov" TargetMode="External"/><Relationship Id="rId9" Type="http://schemas.openxmlformats.org/officeDocument/2006/relationships/hyperlink" Target="https://www.facebook.com/StateLibraryOhio"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2020-05-22T15:44:00Z</dcterms:created>
  <dcterms:modified xsi:type="dcterms:W3CDTF">2020-05-22T15:45:00Z</dcterms:modified>
</cp:coreProperties>
</file>